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78A0C" w14:textId="77777777" w:rsidR="00D07A99" w:rsidRDefault="00D07A99" w:rsidP="001C7A63">
      <w:pPr>
        <w:pStyle w:val="Heading3"/>
        <w:jc w:val="both"/>
      </w:pPr>
    </w:p>
    <w:p w14:paraId="0CB7A596" w14:textId="77777777" w:rsidR="00D07A99" w:rsidRDefault="00D07A99" w:rsidP="004A43A8">
      <w:pPr>
        <w:pStyle w:val="Heading3"/>
        <w:ind w:left="2127" w:hanging="2127"/>
        <w:jc w:val="both"/>
      </w:pPr>
    </w:p>
    <w:p w14:paraId="7C5819F2" w14:textId="5C411A9A" w:rsidR="00190905" w:rsidRDefault="005F5309" w:rsidP="004A43A8">
      <w:pPr>
        <w:pStyle w:val="Heading3"/>
        <w:ind w:left="2127" w:hanging="2127"/>
        <w:jc w:val="both"/>
      </w:pPr>
      <w:r w:rsidRPr="00032B2F">
        <w:rPr>
          <w:b/>
        </w:rPr>
        <w:t>To</w:t>
      </w:r>
      <w:r w:rsidR="00190905" w:rsidRPr="00032B2F">
        <w:rPr>
          <w:b/>
        </w:rPr>
        <w:t>:</w:t>
      </w:r>
      <w:r w:rsidR="001C7A63">
        <w:t xml:space="preserve"> </w:t>
      </w:r>
      <w:r w:rsidR="00032B2F">
        <w:t xml:space="preserve"> </w:t>
      </w:r>
      <w:r w:rsidR="00D07A99">
        <w:t xml:space="preserve">Kingston Women’s Soccer </w:t>
      </w:r>
      <w:r w:rsidR="00B56069">
        <w:t>Club</w:t>
      </w:r>
      <w:r w:rsidR="001C7A63">
        <w:t xml:space="preserve"> Team Reps</w:t>
      </w:r>
    </w:p>
    <w:p w14:paraId="5AE84A6E" w14:textId="77777777" w:rsidR="00190905" w:rsidRDefault="00190905" w:rsidP="004A43A8">
      <w:pPr>
        <w:tabs>
          <w:tab w:val="left" w:pos="2127"/>
        </w:tabs>
        <w:jc w:val="both"/>
        <w:rPr>
          <w:rFonts w:ascii="Arial" w:hAnsi="Arial"/>
          <w:sz w:val="24"/>
        </w:rPr>
      </w:pPr>
    </w:p>
    <w:p w14:paraId="1C7C3EFF" w14:textId="443F6738" w:rsidR="00190905" w:rsidRDefault="001C7A63" w:rsidP="001C7A63">
      <w:pPr>
        <w:jc w:val="both"/>
        <w:rPr>
          <w:rFonts w:ascii="Arial" w:hAnsi="Arial"/>
          <w:sz w:val="24"/>
        </w:rPr>
      </w:pPr>
      <w:r w:rsidRPr="00032B2F">
        <w:rPr>
          <w:rFonts w:ascii="Arial" w:hAnsi="Arial"/>
          <w:b/>
          <w:sz w:val="24"/>
        </w:rPr>
        <w:t>Re</w:t>
      </w:r>
      <w:r w:rsidR="00190905" w:rsidRPr="00032B2F">
        <w:rPr>
          <w:rFonts w:ascii="Arial" w:hAnsi="Arial"/>
          <w:b/>
          <w:sz w:val="24"/>
        </w:rPr>
        <w:t>:</w:t>
      </w:r>
      <w:r>
        <w:rPr>
          <w:rFonts w:ascii="Arial" w:hAnsi="Arial"/>
          <w:sz w:val="24"/>
        </w:rPr>
        <w:t xml:space="preserve"> Indoor Season 2017-2018</w:t>
      </w:r>
    </w:p>
    <w:p w14:paraId="46C78E12" w14:textId="77777777" w:rsidR="00E3094B" w:rsidRDefault="00E3094B" w:rsidP="004A43A8">
      <w:pPr>
        <w:ind w:left="2127" w:hanging="2127"/>
        <w:jc w:val="both"/>
        <w:rPr>
          <w:rFonts w:ascii="Arial" w:hAnsi="Arial"/>
          <w:sz w:val="24"/>
        </w:rPr>
      </w:pPr>
      <w:r>
        <w:rPr>
          <w:rFonts w:ascii="Arial" w:hAnsi="Arial"/>
          <w:sz w:val="24"/>
        </w:rPr>
        <w:tab/>
      </w:r>
      <w:r>
        <w:rPr>
          <w:rFonts w:ascii="Arial" w:hAnsi="Arial"/>
          <w:sz w:val="24"/>
        </w:rPr>
        <w:tab/>
      </w:r>
    </w:p>
    <w:p w14:paraId="70A21B7B" w14:textId="582E1219" w:rsidR="005F5309" w:rsidRPr="0040559D" w:rsidRDefault="005F5309" w:rsidP="004A43A8">
      <w:pPr>
        <w:jc w:val="both"/>
        <w:rPr>
          <w:rFonts w:ascii="Arial" w:hAnsi="Arial"/>
          <w:sz w:val="24"/>
        </w:rPr>
      </w:pPr>
      <w:r w:rsidRPr="00032B2F">
        <w:rPr>
          <w:rFonts w:ascii="Arial" w:hAnsi="Arial"/>
          <w:b/>
          <w:sz w:val="24"/>
        </w:rPr>
        <w:t>Date:</w:t>
      </w:r>
      <w:r w:rsidRPr="005F5309">
        <w:rPr>
          <w:rFonts w:ascii="Arial" w:hAnsi="Arial"/>
          <w:sz w:val="24"/>
        </w:rPr>
        <w:t xml:space="preserve"> </w:t>
      </w:r>
      <w:r w:rsidR="001C7A63">
        <w:rPr>
          <w:rFonts w:ascii="Arial" w:hAnsi="Arial"/>
          <w:sz w:val="24"/>
        </w:rPr>
        <w:tab/>
        <w:t>July 11, 2017</w:t>
      </w:r>
      <w:r w:rsidR="008C2194">
        <w:rPr>
          <w:rFonts w:ascii="Arial" w:hAnsi="Arial"/>
          <w:sz w:val="24"/>
        </w:rPr>
        <w:tab/>
      </w:r>
    </w:p>
    <w:p w14:paraId="160540D0" w14:textId="77777777" w:rsidR="00190905" w:rsidRDefault="00190905" w:rsidP="004A43A8">
      <w:pPr>
        <w:pBdr>
          <w:top w:val="single" w:sz="18" w:space="1" w:color="auto"/>
        </w:pBdr>
        <w:jc w:val="both"/>
        <w:rPr>
          <w:rFonts w:ascii="Arial" w:hAnsi="Arial"/>
          <w:sz w:val="24"/>
        </w:rPr>
      </w:pPr>
    </w:p>
    <w:p w14:paraId="3DEB2AF4" w14:textId="3B519C36"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Registration for INDOOR is July 19</w:t>
      </w:r>
      <w:r w:rsidRPr="001C7A63">
        <w:rPr>
          <w:rFonts w:ascii="Calibri" w:hAnsi="Calibri"/>
          <w:color w:val="000000"/>
          <w:sz w:val="22"/>
          <w:szCs w:val="22"/>
          <w:vertAlign w:val="superscript"/>
          <w:lang w:val="en-CA"/>
        </w:rPr>
        <w:t>th</w:t>
      </w:r>
      <w:r w:rsidRPr="001C7A63">
        <w:rPr>
          <w:rFonts w:ascii="Calibri" w:hAnsi="Calibri"/>
          <w:color w:val="000000"/>
          <w:sz w:val="22"/>
          <w:szCs w:val="22"/>
          <w:lang w:val="en-CA"/>
        </w:rPr>
        <w:t>, 2017. A $500- deposit is required. Team Reps</w:t>
      </w:r>
      <w:r w:rsidR="00032B2F">
        <w:rPr>
          <w:rFonts w:ascii="Calibri" w:hAnsi="Calibri"/>
          <w:color w:val="000000"/>
          <w:sz w:val="22"/>
          <w:szCs w:val="22"/>
          <w:lang w:val="en-CA"/>
        </w:rPr>
        <w:t xml:space="preserve"> can either e-transfer payment or drop it off in person (</w:t>
      </w:r>
      <w:r w:rsidRPr="001C7A63">
        <w:rPr>
          <w:rFonts w:ascii="Calibri" w:hAnsi="Calibri"/>
          <w:color w:val="000000"/>
          <w:sz w:val="22"/>
          <w:szCs w:val="22"/>
          <w:lang w:val="en-CA"/>
        </w:rPr>
        <w:t>cash or cheque</w:t>
      </w:r>
      <w:r w:rsidR="00032B2F">
        <w:rPr>
          <w:rFonts w:ascii="Calibri" w:hAnsi="Calibri"/>
          <w:color w:val="000000"/>
          <w:sz w:val="22"/>
          <w:szCs w:val="22"/>
          <w:lang w:val="en-CA"/>
        </w:rPr>
        <w:t xml:space="preserve">) </w:t>
      </w:r>
      <w:r w:rsidRPr="001C7A63">
        <w:rPr>
          <w:rFonts w:ascii="Calibri" w:hAnsi="Calibri"/>
          <w:color w:val="000000"/>
          <w:sz w:val="22"/>
          <w:szCs w:val="22"/>
          <w:lang w:val="en-CA"/>
        </w:rPr>
        <w:t>on July 19</w:t>
      </w:r>
      <w:r w:rsidRPr="001C7A63">
        <w:rPr>
          <w:rFonts w:ascii="Calibri" w:hAnsi="Calibri"/>
          <w:color w:val="000000"/>
          <w:sz w:val="22"/>
          <w:szCs w:val="22"/>
          <w:vertAlign w:val="superscript"/>
          <w:lang w:val="en-CA"/>
        </w:rPr>
        <w:t>th</w:t>
      </w:r>
      <w:r w:rsidRPr="001C7A63">
        <w:rPr>
          <w:rFonts w:ascii="Calibri" w:hAnsi="Calibri"/>
          <w:color w:val="000000"/>
          <w:sz w:val="22"/>
          <w:szCs w:val="22"/>
          <w:lang w:val="en-CA"/>
        </w:rPr>
        <w:t>, 2017 from 5pm to 6:30pm at 114 Wright Cres</w:t>
      </w:r>
      <w:r w:rsidR="00032B2F">
        <w:rPr>
          <w:rFonts w:ascii="Calibri" w:hAnsi="Calibri"/>
          <w:color w:val="000000"/>
          <w:sz w:val="22"/>
          <w:szCs w:val="22"/>
          <w:lang w:val="en-CA"/>
        </w:rPr>
        <w:t>cent.</w:t>
      </w:r>
      <w:r w:rsidRPr="001C7A63">
        <w:rPr>
          <w:rFonts w:ascii="Calibri" w:hAnsi="Calibri"/>
          <w:color w:val="000000"/>
          <w:sz w:val="22"/>
          <w:szCs w:val="22"/>
          <w:lang w:val="en-CA"/>
        </w:rPr>
        <w:t> </w:t>
      </w:r>
    </w:p>
    <w:p w14:paraId="01DBACDC"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63831BB5" w14:textId="1001E4AB"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The promotion/demotion rule will be applied dependent on returning teams, new team entries, and 2016/17 standings. The executive board, over the last few years has worked hard at distributi</w:t>
      </w:r>
      <w:r w:rsidR="00032B2F">
        <w:rPr>
          <w:rFonts w:ascii="Calibri" w:hAnsi="Calibri"/>
          <w:color w:val="000000"/>
          <w:sz w:val="22"/>
          <w:szCs w:val="22"/>
          <w:lang w:val="en-CA"/>
        </w:rPr>
        <w:t>ng teams across teams as fairly</w:t>
      </w:r>
      <w:r w:rsidRPr="001C7A63">
        <w:rPr>
          <w:rFonts w:ascii="Calibri" w:hAnsi="Calibri"/>
          <w:color w:val="000000"/>
          <w:sz w:val="22"/>
          <w:szCs w:val="22"/>
          <w:lang w:val="en-CA"/>
        </w:rPr>
        <w:t xml:space="preserve"> as possible, based on standings and demonstrated skill levels in match play. As such, it is felt that the promotion/demotion rule should apply, where applicable, to make a fair playing experi</w:t>
      </w:r>
      <w:r w:rsidR="00032B2F">
        <w:rPr>
          <w:rFonts w:ascii="Calibri" w:hAnsi="Calibri"/>
          <w:color w:val="000000"/>
          <w:sz w:val="22"/>
          <w:szCs w:val="22"/>
          <w:lang w:val="en-CA"/>
        </w:rPr>
        <w:t xml:space="preserve">ence across all teams. Also, </w:t>
      </w:r>
      <w:r w:rsidRPr="001C7A63">
        <w:rPr>
          <w:rFonts w:ascii="Calibri" w:hAnsi="Calibri"/>
          <w:color w:val="000000"/>
          <w:sz w:val="22"/>
          <w:szCs w:val="22"/>
          <w:lang w:val="en-CA"/>
        </w:rPr>
        <w:t>KWSC will be following a new process to follow up with any disagreements regarding placement. Once the tiers are finalized they will be posted on the INDOOR and OUTDOOR sites along with additional  information regarding the process to follow when disputing tier placement. Team</w:t>
      </w:r>
      <w:r w:rsidR="00032B2F">
        <w:rPr>
          <w:rFonts w:ascii="Calibri" w:hAnsi="Calibri"/>
          <w:color w:val="000000"/>
          <w:sz w:val="22"/>
          <w:szCs w:val="22"/>
          <w:lang w:val="en-CA"/>
        </w:rPr>
        <w:t xml:space="preserve"> reps will be asked to submit, </w:t>
      </w:r>
      <w:r w:rsidRPr="001C7A63">
        <w:rPr>
          <w:rFonts w:ascii="Calibri" w:hAnsi="Calibri"/>
          <w:color w:val="000000"/>
          <w:sz w:val="22"/>
          <w:szCs w:val="22"/>
          <w:lang w:val="en-CA"/>
        </w:rPr>
        <w:t>in writing to KWSC</w:t>
      </w:r>
      <w:r w:rsidR="00032B2F">
        <w:rPr>
          <w:rFonts w:ascii="Calibri" w:hAnsi="Calibri"/>
          <w:color w:val="000000"/>
          <w:sz w:val="22"/>
          <w:szCs w:val="22"/>
          <w:lang w:val="en-CA"/>
        </w:rPr>
        <w:t xml:space="preserve"> (communications email address)</w:t>
      </w:r>
      <w:r w:rsidRPr="001C7A63">
        <w:rPr>
          <w:rFonts w:ascii="Calibri" w:hAnsi="Calibri"/>
          <w:color w:val="000000"/>
          <w:sz w:val="22"/>
          <w:szCs w:val="22"/>
          <w:lang w:val="en-CA"/>
        </w:rPr>
        <w:t>,  any disputes/disagreements with tier placements. </w:t>
      </w:r>
    </w:p>
    <w:p w14:paraId="37CAD9E8"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7C165A04" w14:textId="3DEF2375"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xml:space="preserve">In addition, the INDOOR schedule will be shortened due to increased </w:t>
      </w:r>
      <w:r w:rsidR="00032B2F">
        <w:rPr>
          <w:rFonts w:ascii="Calibri" w:hAnsi="Calibri"/>
          <w:color w:val="000000"/>
          <w:sz w:val="22"/>
          <w:szCs w:val="22"/>
          <w:lang w:val="en-CA"/>
        </w:rPr>
        <w:t>costs associated with field</w:t>
      </w:r>
      <w:r w:rsidRPr="001C7A63">
        <w:rPr>
          <w:rFonts w:ascii="Calibri" w:hAnsi="Calibri"/>
          <w:color w:val="000000"/>
          <w:sz w:val="22"/>
          <w:szCs w:val="22"/>
          <w:lang w:val="en-CA"/>
        </w:rPr>
        <w:t>, referee and OSA fees. </w:t>
      </w:r>
    </w:p>
    <w:p w14:paraId="00884943"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076F41EC" w14:textId="549676B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xml:space="preserve">The </w:t>
      </w:r>
      <w:r w:rsidR="00032B2F">
        <w:rPr>
          <w:rFonts w:ascii="Calibri" w:hAnsi="Calibri"/>
          <w:color w:val="000000"/>
          <w:sz w:val="22"/>
          <w:szCs w:val="22"/>
          <w:lang w:val="en-CA"/>
        </w:rPr>
        <w:t xml:space="preserve">first half of the </w:t>
      </w:r>
      <w:r w:rsidRPr="001C7A63">
        <w:rPr>
          <w:rFonts w:ascii="Calibri" w:hAnsi="Calibri"/>
          <w:color w:val="000000"/>
          <w:sz w:val="22"/>
          <w:szCs w:val="22"/>
          <w:lang w:val="en-CA"/>
        </w:rPr>
        <w:t xml:space="preserve">INDOOR season will </w:t>
      </w:r>
      <w:r w:rsidR="00032B2F">
        <w:rPr>
          <w:rFonts w:ascii="Calibri" w:hAnsi="Calibri"/>
          <w:color w:val="000000"/>
          <w:sz w:val="22"/>
          <w:szCs w:val="22"/>
          <w:lang w:val="en-CA"/>
        </w:rPr>
        <w:t xml:space="preserve">be between </w:t>
      </w:r>
      <w:r w:rsidRPr="001C7A63">
        <w:rPr>
          <w:rFonts w:ascii="Calibri" w:hAnsi="Calibri"/>
          <w:b/>
          <w:bCs/>
          <w:color w:val="000000"/>
          <w:sz w:val="22"/>
          <w:szCs w:val="22"/>
          <w:u w:val="single"/>
          <w:lang w:val="en-CA"/>
        </w:rPr>
        <w:t>Tuesday September 19</w:t>
      </w:r>
      <w:r w:rsidRPr="001C7A63">
        <w:rPr>
          <w:rFonts w:ascii="Calibri" w:hAnsi="Calibri"/>
          <w:b/>
          <w:bCs/>
          <w:color w:val="000000"/>
          <w:sz w:val="22"/>
          <w:szCs w:val="22"/>
          <w:u w:val="single"/>
          <w:vertAlign w:val="superscript"/>
          <w:lang w:val="en-CA"/>
        </w:rPr>
        <w:t>th</w:t>
      </w:r>
      <w:r w:rsidRPr="001C7A63">
        <w:rPr>
          <w:rFonts w:ascii="Calibri" w:hAnsi="Calibri"/>
          <w:b/>
          <w:bCs/>
          <w:color w:val="000000"/>
          <w:sz w:val="22"/>
          <w:szCs w:val="22"/>
          <w:u w:val="single"/>
          <w:lang w:val="en-CA"/>
        </w:rPr>
        <w:t> </w:t>
      </w:r>
      <w:r w:rsidR="00032B2F">
        <w:rPr>
          <w:rFonts w:ascii="Calibri" w:hAnsi="Calibri"/>
          <w:b/>
          <w:bCs/>
          <w:color w:val="000000"/>
          <w:sz w:val="22"/>
          <w:szCs w:val="22"/>
          <w:u w:val="single"/>
          <w:lang w:val="en-CA"/>
        </w:rPr>
        <w:t>and</w:t>
      </w:r>
      <w:r w:rsidRPr="001C7A63">
        <w:rPr>
          <w:rFonts w:ascii="Calibri" w:hAnsi="Calibri"/>
          <w:b/>
          <w:bCs/>
          <w:color w:val="000000"/>
          <w:sz w:val="22"/>
          <w:szCs w:val="22"/>
          <w:u w:val="single"/>
          <w:lang w:val="en-CA"/>
        </w:rPr>
        <w:t xml:space="preserve"> Tuesday December 5</w:t>
      </w:r>
      <w:r w:rsidRPr="001C7A63">
        <w:rPr>
          <w:rFonts w:ascii="Calibri" w:hAnsi="Calibri"/>
          <w:b/>
          <w:bCs/>
          <w:color w:val="000000"/>
          <w:sz w:val="22"/>
          <w:szCs w:val="22"/>
          <w:u w:val="single"/>
          <w:vertAlign w:val="superscript"/>
          <w:lang w:val="en-CA"/>
        </w:rPr>
        <w:t>th</w:t>
      </w:r>
      <w:r w:rsidRPr="001C7A63">
        <w:rPr>
          <w:rFonts w:ascii="Calibri" w:hAnsi="Calibri"/>
          <w:b/>
          <w:bCs/>
          <w:color w:val="000000"/>
          <w:sz w:val="22"/>
          <w:szCs w:val="22"/>
          <w:u w:val="single"/>
          <w:lang w:val="en-CA"/>
        </w:rPr>
        <w:t> for 030 Masters Division</w:t>
      </w:r>
      <w:r w:rsidRPr="001C7A63">
        <w:rPr>
          <w:rFonts w:ascii="Calibri" w:hAnsi="Calibri"/>
          <w:color w:val="000000"/>
          <w:sz w:val="22"/>
          <w:szCs w:val="22"/>
          <w:lang w:val="en-CA"/>
        </w:rPr>
        <w:t> and </w:t>
      </w:r>
      <w:r w:rsidRPr="001C7A63">
        <w:rPr>
          <w:rFonts w:ascii="Calibri" w:hAnsi="Calibri"/>
          <w:b/>
          <w:bCs/>
          <w:color w:val="000000"/>
          <w:sz w:val="22"/>
          <w:szCs w:val="22"/>
          <w:u w:val="single"/>
          <w:lang w:val="en-CA"/>
        </w:rPr>
        <w:t>Thursday September 21</w:t>
      </w:r>
      <w:r w:rsidRPr="001C7A63">
        <w:rPr>
          <w:rFonts w:ascii="Calibri" w:hAnsi="Calibri"/>
          <w:b/>
          <w:bCs/>
          <w:color w:val="000000"/>
          <w:sz w:val="22"/>
          <w:szCs w:val="22"/>
          <w:u w:val="single"/>
          <w:vertAlign w:val="superscript"/>
          <w:lang w:val="en-CA"/>
        </w:rPr>
        <w:t>st</w:t>
      </w:r>
      <w:r w:rsidRPr="001C7A63">
        <w:rPr>
          <w:rFonts w:ascii="Calibri" w:hAnsi="Calibri"/>
          <w:b/>
          <w:bCs/>
          <w:color w:val="000000"/>
          <w:sz w:val="22"/>
          <w:szCs w:val="22"/>
          <w:u w:val="single"/>
          <w:lang w:val="en-CA"/>
        </w:rPr>
        <w:t> </w:t>
      </w:r>
      <w:r w:rsidR="00032B2F">
        <w:rPr>
          <w:rFonts w:ascii="Calibri" w:hAnsi="Calibri"/>
          <w:b/>
          <w:bCs/>
          <w:color w:val="000000"/>
          <w:sz w:val="22"/>
          <w:szCs w:val="22"/>
          <w:u w:val="single"/>
          <w:lang w:val="en-CA"/>
        </w:rPr>
        <w:t>and</w:t>
      </w:r>
      <w:r w:rsidRPr="001C7A63">
        <w:rPr>
          <w:rFonts w:ascii="Calibri" w:hAnsi="Calibri"/>
          <w:b/>
          <w:bCs/>
          <w:color w:val="000000"/>
          <w:sz w:val="22"/>
          <w:szCs w:val="22"/>
          <w:u w:val="single"/>
          <w:lang w:val="en-CA"/>
        </w:rPr>
        <w:t xml:space="preserve"> Thursday December 7</w:t>
      </w:r>
      <w:r w:rsidRPr="001C7A63">
        <w:rPr>
          <w:rFonts w:ascii="Calibri" w:hAnsi="Calibri"/>
          <w:b/>
          <w:bCs/>
          <w:color w:val="000000"/>
          <w:sz w:val="22"/>
          <w:szCs w:val="22"/>
          <w:u w:val="single"/>
          <w:vertAlign w:val="superscript"/>
          <w:lang w:val="en-CA"/>
        </w:rPr>
        <w:t>th</w:t>
      </w:r>
      <w:r w:rsidRPr="001C7A63">
        <w:rPr>
          <w:rFonts w:ascii="Calibri" w:hAnsi="Calibri"/>
          <w:b/>
          <w:bCs/>
          <w:color w:val="000000"/>
          <w:sz w:val="22"/>
          <w:szCs w:val="22"/>
          <w:u w:val="single"/>
          <w:lang w:val="en-CA"/>
        </w:rPr>
        <w:t xml:space="preserve">  for </w:t>
      </w:r>
      <w:r w:rsidR="00032B2F">
        <w:rPr>
          <w:rFonts w:ascii="Calibri" w:hAnsi="Calibri"/>
          <w:b/>
          <w:bCs/>
          <w:color w:val="000000"/>
          <w:sz w:val="22"/>
          <w:szCs w:val="22"/>
          <w:u w:val="single"/>
          <w:lang w:val="en-CA"/>
        </w:rPr>
        <w:t xml:space="preserve">the </w:t>
      </w:r>
      <w:r w:rsidRPr="001C7A63">
        <w:rPr>
          <w:rFonts w:ascii="Calibri" w:hAnsi="Calibri"/>
          <w:b/>
          <w:bCs/>
          <w:color w:val="000000"/>
          <w:sz w:val="22"/>
          <w:szCs w:val="22"/>
          <w:u w:val="single"/>
          <w:lang w:val="en-CA"/>
        </w:rPr>
        <w:t>Open Age Division</w:t>
      </w:r>
      <w:r w:rsidRPr="001C7A63">
        <w:rPr>
          <w:rFonts w:ascii="Calibri" w:hAnsi="Calibri"/>
          <w:color w:val="000000"/>
          <w:sz w:val="22"/>
          <w:szCs w:val="22"/>
          <w:lang w:val="en-CA"/>
        </w:rPr>
        <w:t> (12 game schedule).</w:t>
      </w:r>
    </w:p>
    <w:p w14:paraId="52409F26"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142664CA" w14:textId="2282E49F" w:rsidR="001C7A63" w:rsidRPr="001C7A63" w:rsidRDefault="00032B2F" w:rsidP="001C7A63">
      <w:pPr>
        <w:rPr>
          <w:rFonts w:ascii="Calibri" w:hAnsi="Calibri"/>
          <w:color w:val="000000"/>
          <w:sz w:val="22"/>
          <w:szCs w:val="22"/>
          <w:lang w:val="en-CA"/>
        </w:rPr>
      </w:pPr>
      <w:r>
        <w:rPr>
          <w:rFonts w:ascii="Calibri" w:hAnsi="Calibri"/>
          <w:color w:val="000000"/>
          <w:sz w:val="22"/>
          <w:szCs w:val="22"/>
          <w:lang w:val="en-CA"/>
        </w:rPr>
        <w:t>The second half of the season</w:t>
      </w:r>
      <w:r w:rsidR="001C7A63" w:rsidRPr="001C7A63">
        <w:rPr>
          <w:rFonts w:ascii="Calibri" w:hAnsi="Calibri"/>
          <w:color w:val="000000"/>
          <w:sz w:val="22"/>
          <w:szCs w:val="22"/>
          <w:lang w:val="en-CA"/>
        </w:rPr>
        <w:t xml:space="preserve"> will commence Tuesday January 9</w:t>
      </w:r>
      <w:r w:rsidR="001C7A63" w:rsidRPr="001C7A63">
        <w:rPr>
          <w:rFonts w:ascii="Calibri" w:hAnsi="Calibri"/>
          <w:color w:val="000000"/>
          <w:sz w:val="22"/>
          <w:szCs w:val="22"/>
          <w:vertAlign w:val="superscript"/>
          <w:lang w:val="en-CA"/>
        </w:rPr>
        <w:t>th</w:t>
      </w:r>
      <w:r w:rsidR="001C7A63" w:rsidRPr="001C7A63">
        <w:rPr>
          <w:rFonts w:ascii="Calibri" w:hAnsi="Calibri"/>
          <w:color w:val="000000"/>
          <w:sz w:val="22"/>
          <w:szCs w:val="22"/>
          <w:lang w:val="en-CA"/>
        </w:rPr>
        <w:t>, 2018  for 030 Masters and Thursday January 11</w:t>
      </w:r>
      <w:r>
        <w:rPr>
          <w:rFonts w:ascii="Calibri" w:hAnsi="Calibri"/>
          <w:color w:val="000000"/>
          <w:sz w:val="22"/>
          <w:szCs w:val="22"/>
          <w:vertAlign w:val="superscript"/>
          <w:lang w:val="en-CA"/>
        </w:rPr>
        <w:t xml:space="preserve">th </w:t>
      </w:r>
      <w:r>
        <w:rPr>
          <w:rFonts w:ascii="Calibri" w:hAnsi="Calibri"/>
          <w:color w:val="000000"/>
          <w:sz w:val="22"/>
          <w:szCs w:val="22"/>
          <w:lang w:val="en-CA"/>
        </w:rPr>
        <w:t xml:space="preserve">2018 </w:t>
      </w:r>
      <w:r w:rsidR="001C7A63" w:rsidRPr="001C7A63">
        <w:rPr>
          <w:rFonts w:ascii="Calibri" w:hAnsi="Calibri"/>
          <w:color w:val="000000"/>
          <w:sz w:val="22"/>
          <w:szCs w:val="22"/>
          <w:lang w:val="en-CA"/>
        </w:rPr>
        <w:t xml:space="preserve">for </w:t>
      </w:r>
      <w:r>
        <w:rPr>
          <w:rFonts w:ascii="Calibri" w:hAnsi="Calibri"/>
          <w:color w:val="000000"/>
          <w:sz w:val="22"/>
          <w:szCs w:val="22"/>
          <w:lang w:val="en-CA"/>
        </w:rPr>
        <w:t xml:space="preserve">the </w:t>
      </w:r>
      <w:r w:rsidR="001C7A63" w:rsidRPr="001C7A63">
        <w:rPr>
          <w:rFonts w:ascii="Calibri" w:hAnsi="Calibri"/>
          <w:color w:val="000000"/>
          <w:sz w:val="22"/>
          <w:szCs w:val="22"/>
          <w:lang w:val="en-CA"/>
        </w:rPr>
        <w:t>Open Age Division. </w:t>
      </w:r>
    </w:p>
    <w:p w14:paraId="1FF54B70"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205BC80E"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A shortened schedule will keep team costs on par with previous indoor sessions.</w:t>
      </w:r>
    </w:p>
    <w:p w14:paraId="7C1675AF"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04ADA80C" w14:textId="70445119"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Add</w:t>
      </w:r>
      <w:r w:rsidR="00032B2F">
        <w:rPr>
          <w:rFonts w:ascii="Calibri" w:hAnsi="Calibri"/>
          <w:color w:val="000000"/>
          <w:sz w:val="22"/>
          <w:szCs w:val="22"/>
          <w:lang w:val="en-CA"/>
        </w:rPr>
        <w:t xml:space="preserve">itional payment dates/schedule </w:t>
      </w:r>
      <w:r w:rsidRPr="001C7A63">
        <w:rPr>
          <w:rFonts w:ascii="Calibri" w:hAnsi="Calibri"/>
          <w:color w:val="000000"/>
          <w:sz w:val="22"/>
          <w:szCs w:val="22"/>
          <w:lang w:val="en-CA"/>
        </w:rPr>
        <w:t xml:space="preserve">for </w:t>
      </w:r>
      <w:r w:rsidR="00032B2F">
        <w:rPr>
          <w:rFonts w:ascii="Calibri" w:hAnsi="Calibri"/>
          <w:color w:val="000000"/>
          <w:sz w:val="22"/>
          <w:szCs w:val="22"/>
          <w:lang w:val="en-CA"/>
        </w:rPr>
        <w:t xml:space="preserve">the </w:t>
      </w:r>
      <w:r w:rsidRPr="001C7A63">
        <w:rPr>
          <w:rFonts w:ascii="Calibri" w:hAnsi="Calibri"/>
          <w:color w:val="000000"/>
          <w:sz w:val="22"/>
          <w:szCs w:val="22"/>
          <w:lang w:val="en-CA"/>
        </w:rPr>
        <w:t xml:space="preserve">indoor </w:t>
      </w:r>
      <w:r w:rsidR="00032B2F">
        <w:rPr>
          <w:rFonts w:ascii="Calibri" w:hAnsi="Calibri"/>
          <w:color w:val="000000"/>
          <w:sz w:val="22"/>
          <w:szCs w:val="22"/>
          <w:lang w:val="en-CA"/>
        </w:rPr>
        <w:t>season</w:t>
      </w:r>
      <w:r w:rsidRPr="001C7A63">
        <w:rPr>
          <w:rFonts w:ascii="Calibri" w:hAnsi="Calibri"/>
          <w:color w:val="000000"/>
          <w:sz w:val="22"/>
          <w:szCs w:val="22"/>
          <w:lang w:val="en-CA"/>
        </w:rPr>
        <w:t>will be posted once the budget is completed. </w:t>
      </w:r>
    </w:p>
    <w:p w14:paraId="15149660"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51D99553"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On Behalf of KWSC Executive Board</w:t>
      </w:r>
    </w:p>
    <w:p w14:paraId="234270B0"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46E9DA1E" w14:textId="07E82266"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Sincerely</w:t>
      </w:r>
      <w:r w:rsidR="00032B2F">
        <w:rPr>
          <w:rFonts w:ascii="Calibri" w:hAnsi="Calibri"/>
          <w:color w:val="000000"/>
          <w:sz w:val="22"/>
          <w:szCs w:val="22"/>
          <w:lang w:val="en-CA"/>
        </w:rPr>
        <w:t>,</w:t>
      </w:r>
      <w:bookmarkStart w:id="0" w:name="_GoBack"/>
      <w:bookmarkEnd w:id="0"/>
      <w:r w:rsidRPr="001C7A63">
        <w:rPr>
          <w:rFonts w:ascii="Calibri" w:hAnsi="Calibri"/>
          <w:color w:val="000000"/>
          <w:sz w:val="22"/>
          <w:szCs w:val="22"/>
          <w:lang w:val="en-CA"/>
        </w:rPr>
        <w:t> </w:t>
      </w:r>
    </w:p>
    <w:p w14:paraId="146183FF"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7C1191F8" w14:textId="77777777" w:rsidR="001C7A63"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Rachel Brace, President</w:t>
      </w:r>
    </w:p>
    <w:p w14:paraId="4A7854DB" w14:textId="7D6B671D" w:rsidR="00A261DD" w:rsidRPr="001C7A63" w:rsidRDefault="001C7A63" w:rsidP="001C7A63">
      <w:pPr>
        <w:rPr>
          <w:rFonts w:ascii="Calibri" w:hAnsi="Calibri"/>
          <w:color w:val="000000"/>
          <w:sz w:val="22"/>
          <w:szCs w:val="22"/>
          <w:lang w:val="en-CA"/>
        </w:rPr>
      </w:pPr>
      <w:r w:rsidRPr="001C7A63">
        <w:rPr>
          <w:rFonts w:ascii="Calibri" w:hAnsi="Calibri"/>
          <w:color w:val="000000"/>
          <w:sz w:val="22"/>
          <w:szCs w:val="22"/>
          <w:lang w:val="en-CA"/>
        </w:rPr>
        <w:t> </w:t>
      </w:r>
    </w:p>
    <w:p w14:paraId="77ECF518" w14:textId="77777777" w:rsidR="00517432" w:rsidRDefault="00517432" w:rsidP="00517432">
      <w:pPr>
        <w:widowControl w:val="0"/>
        <w:autoSpaceDE w:val="0"/>
        <w:autoSpaceDN w:val="0"/>
        <w:adjustRightInd w:val="0"/>
        <w:rPr>
          <w:rFonts w:ascii="Arial" w:hAnsi="Arial" w:cs="Arial"/>
          <w:color w:val="1A1A1A"/>
        </w:rPr>
      </w:pPr>
    </w:p>
    <w:p w14:paraId="14EE60ED" w14:textId="77777777" w:rsidR="004A43A8" w:rsidRPr="00B25431" w:rsidRDefault="004A43A8" w:rsidP="00B25431">
      <w:pPr>
        <w:tabs>
          <w:tab w:val="left" w:pos="1044"/>
        </w:tabs>
        <w:rPr>
          <w:rFonts w:ascii="Arial" w:hAnsi="Arial" w:cs="Arial"/>
          <w:sz w:val="24"/>
          <w:szCs w:val="24"/>
        </w:rPr>
      </w:pPr>
    </w:p>
    <w:sectPr w:rsidR="004A43A8" w:rsidRPr="00B25431" w:rsidSect="00CF2F65">
      <w:headerReference w:type="default" r:id="rId8"/>
      <w:footerReference w:type="default" r:id="rId9"/>
      <w:headerReference w:type="first" r:id="rId10"/>
      <w:footerReference w:type="first" r:id="rId11"/>
      <w:pgSz w:w="12240" w:h="15840" w:code="1"/>
      <w:pgMar w:top="1418" w:right="1418" w:bottom="720" w:left="1418" w:header="720" w:footer="84" w:gutter="0"/>
      <w:cols w:space="720"/>
      <w:titlePg/>
      <w:docGrid w:linePitch="7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35BFEA" w14:textId="77777777" w:rsidR="00427F4C" w:rsidRDefault="00427F4C">
      <w:r>
        <w:separator/>
      </w:r>
    </w:p>
  </w:endnote>
  <w:endnote w:type="continuationSeparator" w:id="0">
    <w:p w14:paraId="56266D73" w14:textId="77777777" w:rsidR="00427F4C" w:rsidRDefault="0042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1)">
    <w:altName w:val="Arial"/>
    <w:charset w:val="00"/>
    <w:family w:val="swiss"/>
    <w:pitch w:val="variable"/>
    <w:sig w:usb0="20007A87" w:usb1="80000000" w:usb2="00000008"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96BB1" w14:textId="77777777" w:rsidR="00653A91" w:rsidRDefault="00653A9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1C7A6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1C7A63">
      <w:rPr>
        <w:b/>
        <w:noProof/>
      </w:rPr>
      <w:t>2</w:t>
    </w:r>
    <w:r>
      <w:rPr>
        <w:b/>
        <w:sz w:val="24"/>
        <w:szCs w:val="24"/>
      </w:rPr>
      <w:fldChar w:fldCharType="end"/>
    </w:r>
  </w:p>
  <w:p w14:paraId="75954A60" w14:textId="77777777" w:rsidR="00653A91" w:rsidRPr="007F2F4A" w:rsidRDefault="00653A91" w:rsidP="007F2F4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4F3072" w14:textId="77777777" w:rsidR="00653A91" w:rsidRDefault="00653A91">
    <w:pPr>
      <w:pStyle w:val="Footer"/>
      <w:jc w:val="right"/>
    </w:pPr>
  </w:p>
  <w:p w14:paraId="7F026AF0" w14:textId="77777777" w:rsidR="00653A91" w:rsidRDefault="00653A91">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032B2F">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032B2F">
      <w:rPr>
        <w:b/>
        <w:noProof/>
      </w:rPr>
      <w:t>1</w:t>
    </w:r>
    <w:r>
      <w:rPr>
        <w:b/>
        <w:sz w:val="24"/>
        <w:szCs w:val="24"/>
      </w:rPr>
      <w:fldChar w:fldCharType="end"/>
    </w:r>
  </w:p>
  <w:p w14:paraId="1ACD7E1D" w14:textId="77777777" w:rsidR="00653A91" w:rsidRPr="005F5309" w:rsidRDefault="00653A91" w:rsidP="005F5309">
    <w:pPr>
      <w:pStyle w:val="Footer"/>
      <w:rPr>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092AE8" w14:textId="77777777" w:rsidR="00427F4C" w:rsidRDefault="00427F4C">
      <w:r>
        <w:separator/>
      </w:r>
    </w:p>
  </w:footnote>
  <w:footnote w:type="continuationSeparator" w:id="0">
    <w:p w14:paraId="04034E16" w14:textId="77777777" w:rsidR="00427F4C" w:rsidRDefault="00427F4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137B7" w14:textId="77777777" w:rsidR="00653A91" w:rsidRPr="007F2F4A" w:rsidRDefault="00653A91">
    <w:pPr>
      <w:pStyle w:val="Header"/>
      <w:tabs>
        <w:tab w:val="clear" w:pos="4320"/>
        <w:tab w:val="clear" w:pos="8640"/>
        <w:tab w:val="right" w:pos="9356"/>
      </w:tabs>
      <w:rPr>
        <w:rFonts w:ascii="Arial (W1)" w:hAnsi="Arial (W1)"/>
        <w:sz w:val="24"/>
        <w:szCs w:val="24"/>
      </w:rPr>
    </w:pPr>
    <w:r w:rsidRPr="007F2F4A">
      <w:rPr>
        <w:rFonts w:ascii="Arial (W1)" w:hAnsi="Arial (W1)"/>
        <w:sz w:val="24"/>
        <w:szCs w:val="24"/>
      </w:rPr>
      <w:t xml:space="preserve">Memo to KWSC Members </w:t>
    </w:r>
  </w:p>
  <w:p w14:paraId="60A3321B" w14:textId="77777777" w:rsidR="00653A91" w:rsidRPr="007F2F4A" w:rsidRDefault="00653A91">
    <w:pPr>
      <w:pStyle w:val="Header"/>
      <w:tabs>
        <w:tab w:val="clear" w:pos="4320"/>
        <w:tab w:val="clear" w:pos="8640"/>
        <w:tab w:val="right" w:pos="9356"/>
      </w:tabs>
      <w:rPr>
        <w:rFonts w:ascii="Arial (W1)" w:hAnsi="Arial (W1)"/>
        <w:b/>
        <w:sz w:val="24"/>
        <w:szCs w:val="24"/>
      </w:rPr>
    </w:pPr>
    <w:r w:rsidRPr="007F2F4A">
      <w:rPr>
        <w:rFonts w:ascii="Arial (W1)" w:hAnsi="Arial (W1)"/>
        <w:sz w:val="24"/>
        <w:szCs w:val="24"/>
      </w:rPr>
      <w:t>Annual General Meeting</w:t>
    </w:r>
    <w:r w:rsidR="00517432">
      <w:rPr>
        <w:rFonts w:ascii="Arial (W1)" w:hAnsi="Arial (W1)"/>
        <w:sz w:val="24"/>
        <w:szCs w:val="24"/>
      </w:rPr>
      <w:t xml:space="preserve"> of November 24, 2014</w:t>
    </w:r>
    <w:r w:rsidR="00517432">
      <w:rPr>
        <w:rFonts w:ascii="Arial (W1)" w:hAnsi="Arial (W1)"/>
        <w:sz w:val="24"/>
        <w:szCs w:val="24"/>
      </w:rPr>
      <w:tab/>
      <w:t>2014</w:t>
    </w:r>
    <w:r>
      <w:rPr>
        <w:rFonts w:ascii="Arial (W1)" w:hAnsi="Arial (W1)"/>
        <w:sz w:val="24"/>
        <w:szCs w:val="24"/>
      </w:rPr>
      <w:t>-11-2</w:t>
    </w:r>
    <w:r w:rsidR="00517432">
      <w:rPr>
        <w:rFonts w:ascii="Arial (W1)" w:hAnsi="Arial (W1)"/>
        <w:sz w:val="24"/>
        <w:szCs w:val="24"/>
      </w:rPr>
      <w:t>4</w:t>
    </w:r>
  </w:p>
  <w:p w14:paraId="6FC632B6" w14:textId="77777777" w:rsidR="00653A91" w:rsidRPr="007F2F4A" w:rsidRDefault="00653A91">
    <w:pPr>
      <w:pStyle w:val="Header"/>
      <w:tabs>
        <w:tab w:val="clear" w:pos="4320"/>
        <w:tab w:val="clear" w:pos="8640"/>
        <w:tab w:val="right" w:pos="9356"/>
      </w:tabs>
      <w:rPr>
        <w:rFonts w:ascii="Arial (W1)" w:hAnsi="Arial (W1)"/>
        <w:b/>
        <w:sz w:val="24"/>
        <w:szCs w:val="24"/>
      </w:rPr>
    </w:pPr>
  </w:p>
  <w:p w14:paraId="21946874" w14:textId="77777777" w:rsidR="00653A91" w:rsidRPr="007F2F4A" w:rsidRDefault="00653A91">
    <w:pPr>
      <w:pStyle w:val="Header"/>
      <w:tabs>
        <w:tab w:val="clear" w:pos="4320"/>
        <w:tab w:val="clear" w:pos="8640"/>
        <w:tab w:val="right" w:pos="9356"/>
      </w:tabs>
      <w:rPr>
        <w:rFonts w:ascii="Arial (W1)" w:hAnsi="Arial (W1)"/>
        <w:b/>
        <w:sz w:val="24"/>
        <w:szCs w:val="24"/>
      </w:rPr>
    </w:pPr>
    <w:r w:rsidRPr="007F2F4A">
      <w:rPr>
        <w:rFonts w:ascii="Arial (W1)" w:hAnsi="Arial (W1)"/>
        <w:b/>
        <w:sz w:val="24"/>
        <w:szCs w:val="24"/>
      </w:rPr>
      <w:t xml:space="preserve">Page </w:t>
    </w:r>
    <w:r w:rsidRPr="007F2F4A">
      <w:rPr>
        <w:rStyle w:val="PageNumber"/>
        <w:rFonts w:ascii="Arial (W1)" w:hAnsi="Arial (W1)"/>
        <w:b/>
        <w:sz w:val="24"/>
        <w:szCs w:val="24"/>
      </w:rPr>
      <w:fldChar w:fldCharType="begin"/>
    </w:r>
    <w:r w:rsidRPr="007F2F4A">
      <w:rPr>
        <w:rStyle w:val="PageNumber"/>
        <w:rFonts w:ascii="Arial (W1)" w:hAnsi="Arial (W1)"/>
        <w:b/>
        <w:sz w:val="24"/>
        <w:szCs w:val="24"/>
      </w:rPr>
      <w:instrText xml:space="preserve"> PAGE </w:instrText>
    </w:r>
    <w:r w:rsidRPr="007F2F4A">
      <w:rPr>
        <w:rStyle w:val="PageNumber"/>
        <w:rFonts w:ascii="Arial (W1)" w:hAnsi="Arial (W1)"/>
        <w:b/>
        <w:sz w:val="24"/>
        <w:szCs w:val="24"/>
      </w:rPr>
      <w:fldChar w:fldCharType="separate"/>
    </w:r>
    <w:r w:rsidR="001C7A63">
      <w:rPr>
        <w:rStyle w:val="PageNumber"/>
        <w:rFonts w:ascii="Arial (W1)" w:hAnsi="Arial (W1)"/>
        <w:b/>
        <w:noProof/>
        <w:sz w:val="24"/>
        <w:szCs w:val="24"/>
      </w:rPr>
      <w:t>2</w:t>
    </w:r>
    <w:r w:rsidRPr="007F2F4A">
      <w:rPr>
        <w:rStyle w:val="PageNumber"/>
        <w:rFonts w:ascii="Arial (W1)" w:hAnsi="Arial (W1)"/>
        <w:b/>
        <w:sz w:val="24"/>
        <w:szCs w:val="24"/>
      </w:rPr>
      <w:fldChar w:fldCharType="end"/>
    </w:r>
    <w:r w:rsidRPr="007F2F4A">
      <w:rPr>
        <w:rStyle w:val="PageNumber"/>
        <w:sz w:val="24"/>
        <w:szCs w:val="24"/>
      </w:rPr>
      <w:tab/>
    </w:r>
  </w:p>
  <w:p w14:paraId="5577F930" w14:textId="77777777" w:rsidR="00653A91" w:rsidRDefault="00653A91">
    <w:pPr>
      <w:pStyle w:val="Header"/>
      <w:pBdr>
        <w:top w:val="thickThinSmallGap" w:sz="18" w:space="1" w:color="auto"/>
      </w:pBdr>
      <w:tabs>
        <w:tab w:val="clear" w:pos="4320"/>
        <w:tab w:val="clear" w:pos="8640"/>
        <w:tab w:val="right" w:pos="9356"/>
      </w:tabs>
      <w:rPr>
        <w:rFonts w:ascii="Arial (W1)" w:hAnsi="Arial (W1)"/>
        <w:b/>
        <w:color w:val="000080"/>
        <w:sz w:val="24"/>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EBFBD" w14:textId="77777777" w:rsidR="00653A91" w:rsidRPr="006C3A12" w:rsidRDefault="00653A91" w:rsidP="00D07A99">
    <w:pPr>
      <w:pStyle w:val="Header"/>
      <w:tabs>
        <w:tab w:val="clear" w:pos="4320"/>
        <w:tab w:val="clear" w:pos="8640"/>
        <w:tab w:val="right" w:pos="9450"/>
      </w:tabs>
      <w:ind w:right="-46"/>
      <w:rPr>
        <w:rFonts w:ascii="Arial (W1)" w:hAnsi="Arial (W1)"/>
        <w:smallCaps/>
        <w:color w:val="565A5C"/>
        <w:sz w:val="16"/>
        <w:szCs w:val="16"/>
        <w14:shadow w14:blurRad="50800" w14:dist="38100" w14:dir="2700000" w14:sx="100000" w14:sy="100000" w14:kx="0" w14:ky="0" w14:algn="tl">
          <w14:srgbClr w14:val="000000">
            <w14:alpha w14:val="60000"/>
          </w14:srgbClr>
        </w14:shadow>
      </w:rPr>
    </w:pPr>
    <w:r>
      <w:rPr>
        <w:rFonts w:ascii="Arial (W1)" w:hAnsi="Arial (W1)"/>
        <w:smallCaps/>
        <w:noProof/>
        <w:color w:val="565A5C"/>
        <w:sz w:val="16"/>
        <w:szCs w:val="16"/>
      </w:rPr>
      <w:drawing>
        <wp:anchor distT="0" distB="0" distL="114300" distR="114300" simplePos="0" relativeHeight="251657728" behindDoc="1" locked="0" layoutInCell="1" allowOverlap="1" wp14:anchorId="4CC74B1C" wp14:editId="149945FE">
          <wp:simplePos x="0" y="0"/>
          <wp:positionH relativeFrom="column">
            <wp:posOffset>-735965</wp:posOffset>
          </wp:positionH>
          <wp:positionV relativeFrom="paragraph">
            <wp:posOffset>-349250</wp:posOffset>
          </wp:positionV>
          <wp:extent cx="1133475" cy="1842770"/>
          <wp:effectExtent l="0" t="0" r="9525" b="5080"/>
          <wp:wrapThrough wrapText="bothSides">
            <wp:wrapPolygon edited="0">
              <wp:start x="0" y="0"/>
              <wp:lineTo x="0" y="21436"/>
              <wp:lineTo x="21418" y="21436"/>
              <wp:lineTo x="21418" y="0"/>
              <wp:lineTo x="0" y="0"/>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133475" cy="1842770"/>
                  </a:xfrm>
                  <a:prstGeom prst="rect">
                    <a:avLst/>
                  </a:prstGeom>
                  <a:noFill/>
                </pic:spPr>
              </pic:pic>
            </a:graphicData>
          </a:graphic>
          <wp14:sizeRelH relativeFrom="page">
            <wp14:pctWidth>0</wp14:pctWidth>
          </wp14:sizeRelH>
          <wp14:sizeRelV relativeFrom="page">
            <wp14:pctHeight>0</wp14:pctHeight>
          </wp14:sizeRelV>
        </wp:anchor>
      </w:drawing>
    </w:r>
  </w:p>
  <w:p w14:paraId="6455684E" w14:textId="77777777" w:rsidR="00653A91" w:rsidRPr="006C3A12" w:rsidRDefault="00653A91" w:rsidP="00662CA5">
    <w:pPr>
      <w:pStyle w:val="Header"/>
      <w:tabs>
        <w:tab w:val="clear" w:pos="4320"/>
        <w:tab w:val="clear" w:pos="8640"/>
        <w:tab w:val="right" w:pos="9356"/>
      </w:tabs>
      <w:jc w:val="right"/>
      <w:rPr>
        <w:rFonts w:ascii="Arial (W1)" w:hAnsi="Arial (W1)"/>
        <w:smallCaps/>
        <w:color w:val="565A5C"/>
        <w:sz w:val="28"/>
        <w:szCs w:val="28"/>
        <w14:shadow w14:blurRad="50800" w14:dist="38100" w14:dir="2700000" w14:sx="100000" w14:sy="100000" w14:kx="0" w14:ky="0" w14:algn="tl">
          <w14:srgbClr w14:val="000000">
            <w14:alpha w14:val="60000"/>
          </w14:srgbClr>
        </w14:shadow>
      </w:rPr>
    </w:pPr>
  </w:p>
  <w:p w14:paraId="3B8F7731" w14:textId="76DB9B28" w:rsidR="00653A91" w:rsidRPr="006C3A12" w:rsidRDefault="001C7A63" w:rsidP="001C7A63">
    <w:pPr>
      <w:pStyle w:val="Header"/>
      <w:tabs>
        <w:tab w:val="clear" w:pos="4320"/>
        <w:tab w:val="clear" w:pos="8640"/>
        <w:tab w:val="right" w:pos="9356"/>
      </w:tabs>
      <w:ind w:firstLine="720"/>
      <w:jc w:val="right"/>
      <w:rPr>
        <w:rFonts w:ascii="Arial (W1)" w:hAnsi="Arial (W1)"/>
        <w:smallCaps/>
        <w:color w:val="565A5C"/>
        <w:sz w:val="28"/>
        <w:szCs w:val="28"/>
        <w14:shadow w14:blurRad="50800" w14:dist="38100" w14:dir="2700000" w14:sx="100000" w14:sy="100000" w14:kx="0" w14:ky="0" w14:algn="tl">
          <w14:srgbClr w14:val="000000">
            <w14:alpha w14:val="60000"/>
          </w14:srgbClr>
        </w14:shadow>
      </w:rPr>
    </w:pPr>
    <w:r>
      <w:rPr>
        <w:rFonts w:ascii="Arial (W1)" w:hAnsi="Arial (W1)"/>
        <w:smallCaps/>
        <w:color w:val="565A5C"/>
        <w:sz w:val="28"/>
        <w:szCs w:val="28"/>
        <w14:shadow w14:blurRad="50800" w14:dist="38100" w14:dir="2700000" w14:sx="100000" w14:sy="100000" w14:kx="0" w14:ky="0" w14:algn="tl">
          <w14:srgbClr w14:val="000000">
            <w14:alpha w14:val="60000"/>
          </w14:srgbClr>
        </w14:shadow>
      </w:rPr>
      <w:t>Indoor Season 2017-2018</w:t>
    </w:r>
  </w:p>
  <w:p w14:paraId="09DC5A23" w14:textId="77777777" w:rsidR="00653A91" w:rsidRPr="006C3A12" w:rsidRDefault="00653A91" w:rsidP="00662CA5">
    <w:pPr>
      <w:pStyle w:val="Header"/>
      <w:tabs>
        <w:tab w:val="clear" w:pos="4320"/>
        <w:tab w:val="clear" w:pos="8640"/>
        <w:tab w:val="right" w:pos="9356"/>
      </w:tabs>
      <w:jc w:val="right"/>
      <w:rPr>
        <w:rFonts w:ascii="Arial (W1)" w:hAnsi="Arial (W1)"/>
        <w:smallCaps/>
        <w:color w:val="565A5C"/>
        <w:sz w:val="28"/>
        <w:szCs w:val="28"/>
        <w14:shadow w14:blurRad="50800" w14:dist="38100" w14:dir="2700000" w14:sx="100000" w14:sy="100000" w14:kx="0" w14:ky="0" w14:algn="tl">
          <w14:srgbClr w14:val="000000">
            <w14:alpha w14:val="60000"/>
          </w14:srgbClr>
        </w14:shadow>
      </w:rPr>
    </w:pPr>
  </w:p>
  <w:p w14:paraId="657AA131" w14:textId="77777777" w:rsidR="00653A91" w:rsidRPr="006C3A12" w:rsidRDefault="00653A91" w:rsidP="005F5309">
    <w:pPr>
      <w:pStyle w:val="Header"/>
      <w:tabs>
        <w:tab w:val="clear" w:pos="4320"/>
        <w:tab w:val="clear" w:pos="8640"/>
        <w:tab w:val="right" w:pos="9356"/>
      </w:tabs>
      <w:rPr>
        <w:rFonts w:ascii="Arial (W1)" w:hAnsi="Arial (W1)"/>
        <w:smallCaps/>
        <w:color w:val="565A5C"/>
        <w:sz w:val="28"/>
        <w:szCs w:val="28"/>
        <w14:shadow w14:blurRad="50800" w14:dist="38100" w14:dir="2700000" w14:sx="100000" w14:sy="100000" w14:kx="0" w14:ky="0" w14:algn="tl">
          <w14:srgbClr w14:val="000000">
            <w14:alpha w14:val="60000"/>
          </w14:srgbClr>
        </w14:shadow>
      </w:rPr>
    </w:pPr>
  </w:p>
  <w:p w14:paraId="2C86C2A6" w14:textId="77777777" w:rsidR="00653A91" w:rsidRPr="00250212" w:rsidRDefault="00653A91" w:rsidP="00D07A99">
    <w:pPr>
      <w:pStyle w:val="Header"/>
      <w:tabs>
        <w:tab w:val="clear" w:pos="4320"/>
        <w:tab w:val="clear" w:pos="8640"/>
        <w:tab w:val="right" w:pos="9356"/>
      </w:tabs>
      <w:rPr>
        <w:rFonts w:ascii="Arial (W1)" w:hAnsi="Arial (W1)"/>
        <w:b/>
        <w:color w:val="565A5C"/>
        <w:sz w:val="28"/>
        <w:szCs w:val="28"/>
      </w:rPr>
    </w:pPr>
    <w:r w:rsidRPr="006C3A12">
      <w:rPr>
        <w:rFonts w:ascii="Arial (W1)" w:hAnsi="Arial (W1)"/>
        <w:b/>
        <w:smallCaps/>
        <w:color w:val="565A5C"/>
        <w:sz w:val="28"/>
        <w:szCs w:val="28"/>
        <w14:shadow w14:blurRad="50800" w14:dist="38100" w14:dir="2700000" w14:sx="100000" w14:sy="100000" w14:kx="0" w14:ky="0" w14:algn="tl">
          <w14:srgbClr w14:val="000000">
            <w14:alpha w14:val="60000"/>
          </w14:srgbClr>
        </w14:shadow>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57DF6"/>
    <w:multiLevelType w:val="hybridMultilevel"/>
    <w:tmpl w:val="5566C17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nsid w:val="6A2A2B29"/>
    <w:multiLevelType w:val="hybridMultilevel"/>
    <w:tmpl w:val="0FCC50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B30391C"/>
    <w:multiLevelType w:val="hybridMultilevel"/>
    <w:tmpl w:val="339A1BF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E15"/>
    <w:rsid w:val="0002119C"/>
    <w:rsid w:val="00022996"/>
    <w:rsid w:val="00030D66"/>
    <w:rsid w:val="00032B2F"/>
    <w:rsid w:val="000336A5"/>
    <w:rsid w:val="0004266D"/>
    <w:rsid w:val="00045A7A"/>
    <w:rsid w:val="00051E56"/>
    <w:rsid w:val="00065F84"/>
    <w:rsid w:val="00087C42"/>
    <w:rsid w:val="000934CA"/>
    <w:rsid w:val="00093E8C"/>
    <w:rsid w:val="00094B11"/>
    <w:rsid w:val="000A733A"/>
    <w:rsid w:val="000B7E16"/>
    <w:rsid w:val="000C3E9E"/>
    <w:rsid w:val="000C7D9E"/>
    <w:rsid w:val="000E2CA8"/>
    <w:rsid w:val="000E5129"/>
    <w:rsid w:val="000F30CB"/>
    <w:rsid w:val="000F6EB1"/>
    <w:rsid w:val="00105871"/>
    <w:rsid w:val="00117606"/>
    <w:rsid w:val="00117E9D"/>
    <w:rsid w:val="00126190"/>
    <w:rsid w:val="0013251A"/>
    <w:rsid w:val="00132AE0"/>
    <w:rsid w:val="00143177"/>
    <w:rsid w:val="00156A14"/>
    <w:rsid w:val="001613C7"/>
    <w:rsid w:val="001653B0"/>
    <w:rsid w:val="00167E15"/>
    <w:rsid w:val="00180588"/>
    <w:rsid w:val="00183CEA"/>
    <w:rsid w:val="00190905"/>
    <w:rsid w:val="001B1FE5"/>
    <w:rsid w:val="001C29B5"/>
    <w:rsid w:val="001C7A63"/>
    <w:rsid w:val="001D6234"/>
    <w:rsid w:val="001D73D8"/>
    <w:rsid w:val="001E00D2"/>
    <w:rsid w:val="001F19AA"/>
    <w:rsid w:val="001F1E79"/>
    <w:rsid w:val="00212FFF"/>
    <w:rsid w:val="00221984"/>
    <w:rsid w:val="00225EF7"/>
    <w:rsid w:val="0023474A"/>
    <w:rsid w:val="00235180"/>
    <w:rsid w:val="00242824"/>
    <w:rsid w:val="00246E30"/>
    <w:rsid w:val="00256019"/>
    <w:rsid w:val="00264345"/>
    <w:rsid w:val="0026683D"/>
    <w:rsid w:val="00270505"/>
    <w:rsid w:val="00283E7B"/>
    <w:rsid w:val="00290138"/>
    <w:rsid w:val="00294347"/>
    <w:rsid w:val="002A10B4"/>
    <w:rsid w:val="002B09CC"/>
    <w:rsid w:val="002B42F1"/>
    <w:rsid w:val="002B4F30"/>
    <w:rsid w:val="002D418B"/>
    <w:rsid w:val="002D6D67"/>
    <w:rsid w:val="002E3BDB"/>
    <w:rsid w:val="002F26E0"/>
    <w:rsid w:val="003200A0"/>
    <w:rsid w:val="00320121"/>
    <w:rsid w:val="003233BE"/>
    <w:rsid w:val="00350962"/>
    <w:rsid w:val="00354B65"/>
    <w:rsid w:val="00372840"/>
    <w:rsid w:val="003747D2"/>
    <w:rsid w:val="00382BC9"/>
    <w:rsid w:val="003C230B"/>
    <w:rsid w:val="003D08C0"/>
    <w:rsid w:val="003D1A4E"/>
    <w:rsid w:val="003D60CE"/>
    <w:rsid w:val="003D6875"/>
    <w:rsid w:val="003E004E"/>
    <w:rsid w:val="003E5B53"/>
    <w:rsid w:val="0040559D"/>
    <w:rsid w:val="00405E0D"/>
    <w:rsid w:val="004075B2"/>
    <w:rsid w:val="00416521"/>
    <w:rsid w:val="00417868"/>
    <w:rsid w:val="00427F4C"/>
    <w:rsid w:val="004328AB"/>
    <w:rsid w:val="00437031"/>
    <w:rsid w:val="00450E14"/>
    <w:rsid w:val="00451E76"/>
    <w:rsid w:val="004656CB"/>
    <w:rsid w:val="00470E83"/>
    <w:rsid w:val="00473C63"/>
    <w:rsid w:val="004909B3"/>
    <w:rsid w:val="004A1819"/>
    <w:rsid w:val="004A43A8"/>
    <w:rsid w:val="004B2AC0"/>
    <w:rsid w:val="004C2703"/>
    <w:rsid w:val="004C5711"/>
    <w:rsid w:val="004D5664"/>
    <w:rsid w:val="004D5B41"/>
    <w:rsid w:val="004E6154"/>
    <w:rsid w:val="004F3364"/>
    <w:rsid w:val="00505646"/>
    <w:rsid w:val="0051633B"/>
    <w:rsid w:val="00517432"/>
    <w:rsid w:val="005201D2"/>
    <w:rsid w:val="005330C8"/>
    <w:rsid w:val="005461A5"/>
    <w:rsid w:val="00546666"/>
    <w:rsid w:val="005570A2"/>
    <w:rsid w:val="005733D9"/>
    <w:rsid w:val="00577890"/>
    <w:rsid w:val="00597045"/>
    <w:rsid w:val="00597445"/>
    <w:rsid w:val="005A6920"/>
    <w:rsid w:val="005A71DE"/>
    <w:rsid w:val="005C0F6B"/>
    <w:rsid w:val="005D333E"/>
    <w:rsid w:val="005D395F"/>
    <w:rsid w:val="005E4D52"/>
    <w:rsid w:val="005F358E"/>
    <w:rsid w:val="005F5309"/>
    <w:rsid w:val="00600177"/>
    <w:rsid w:val="00611A7F"/>
    <w:rsid w:val="00612168"/>
    <w:rsid w:val="0061291D"/>
    <w:rsid w:val="00617905"/>
    <w:rsid w:val="006422A4"/>
    <w:rsid w:val="00642819"/>
    <w:rsid w:val="0064581C"/>
    <w:rsid w:val="00651C31"/>
    <w:rsid w:val="00653A91"/>
    <w:rsid w:val="006571F9"/>
    <w:rsid w:val="00662CA5"/>
    <w:rsid w:val="00664165"/>
    <w:rsid w:val="00665A06"/>
    <w:rsid w:val="006749AE"/>
    <w:rsid w:val="00691E8F"/>
    <w:rsid w:val="00697660"/>
    <w:rsid w:val="006A4B9D"/>
    <w:rsid w:val="006B489E"/>
    <w:rsid w:val="006B4D74"/>
    <w:rsid w:val="006C3A12"/>
    <w:rsid w:val="006C4454"/>
    <w:rsid w:val="006D58EB"/>
    <w:rsid w:val="006D6097"/>
    <w:rsid w:val="006E0024"/>
    <w:rsid w:val="006E23AE"/>
    <w:rsid w:val="006E5B1B"/>
    <w:rsid w:val="006E796A"/>
    <w:rsid w:val="006F4564"/>
    <w:rsid w:val="006F76D3"/>
    <w:rsid w:val="006F7DD2"/>
    <w:rsid w:val="00702727"/>
    <w:rsid w:val="00714BD2"/>
    <w:rsid w:val="00721944"/>
    <w:rsid w:val="00723C72"/>
    <w:rsid w:val="00736618"/>
    <w:rsid w:val="00741F53"/>
    <w:rsid w:val="00743053"/>
    <w:rsid w:val="007515AA"/>
    <w:rsid w:val="007605E6"/>
    <w:rsid w:val="007626BB"/>
    <w:rsid w:val="00774E41"/>
    <w:rsid w:val="00787C3B"/>
    <w:rsid w:val="00791632"/>
    <w:rsid w:val="007A3764"/>
    <w:rsid w:val="007A7A97"/>
    <w:rsid w:val="007B1A5C"/>
    <w:rsid w:val="007C799B"/>
    <w:rsid w:val="007D1555"/>
    <w:rsid w:val="007D33E7"/>
    <w:rsid w:val="007D38B3"/>
    <w:rsid w:val="007D4523"/>
    <w:rsid w:val="007E2134"/>
    <w:rsid w:val="007E531A"/>
    <w:rsid w:val="007E5880"/>
    <w:rsid w:val="007F2F4A"/>
    <w:rsid w:val="00801D7E"/>
    <w:rsid w:val="008122CD"/>
    <w:rsid w:val="00815E38"/>
    <w:rsid w:val="00820E02"/>
    <w:rsid w:val="008274A2"/>
    <w:rsid w:val="00834F42"/>
    <w:rsid w:val="0083535C"/>
    <w:rsid w:val="00835A18"/>
    <w:rsid w:val="00835E71"/>
    <w:rsid w:val="00844DD2"/>
    <w:rsid w:val="00851018"/>
    <w:rsid w:val="00874C27"/>
    <w:rsid w:val="0089684F"/>
    <w:rsid w:val="0089773C"/>
    <w:rsid w:val="008A2E76"/>
    <w:rsid w:val="008A4328"/>
    <w:rsid w:val="008A46A6"/>
    <w:rsid w:val="008A62A9"/>
    <w:rsid w:val="008A7F67"/>
    <w:rsid w:val="008B0B2A"/>
    <w:rsid w:val="008B4783"/>
    <w:rsid w:val="008C2194"/>
    <w:rsid w:val="008D08E7"/>
    <w:rsid w:val="008D5F8A"/>
    <w:rsid w:val="00922389"/>
    <w:rsid w:val="0092511E"/>
    <w:rsid w:val="00940860"/>
    <w:rsid w:val="00954270"/>
    <w:rsid w:val="00962312"/>
    <w:rsid w:val="00964251"/>
    <w:rsid w:val="00967F20"/>
    <w:rsid w:val="00971AD4"/>
    <w:rsid w:val="00984400"/>
    <w:rsid w:val="009A0986"/>
    <w:rsid w:val="009A4832"/>
    <w:rsid w:val="009B43CB"/>
    <w:rsid w:val="009C3E6C"/>
    <w:rsid w:val="009C7CEF"/>
    <w:rsid w:val="009D7D2C"/>
    <w:rsid w:val="009E5F59"/>
    <w:rsid w:val="009F3E41"/>
    <w:rsid w:val="009F785C"/>
    <w:rsid w:val="00A00670"/>
    <w:rsid w:val="00A0232B"/>
    <w:rsid w:val="00A028CF"/>
    <w:rsid w:val="00A13FEF"/>
    <w:rsid w:val="00A15212"/>
    <w:rsid w:val="00A261DD"/>
    <w:rsid w:val="00A30A38"/>
    <w:rsid w:val="00A60F66"/>
    <w:rsid w:val="00A8098D"/>
    <w:rsid w:val="00A85160"/>
    <w:rsid w:val="00A8616D"/>
    <w:rsid w:val="00A86F11"/>
    <w:rsid w:val="00AA1FC8"/>
    <w:rsid w:val="00AA4D3C"/>
    <w:rsid w:val="00AA6F28"/>
    <w:rsid w:val="00AA7E2D"/>
    <w:rsid w:val="00AB79D9"/>
    <w:rsid w:val="00AC18CB"/>
    <w:rsid w:val="00AC19C5"/>
    <w:rsid w:val="00AD34BB"/>
    <w:rsid w:val="00AD3525"/>
    <w:rsid w:val="00AD37B0"/>
    <w:rsid w:val="00AD73D2"/>
    <w:rsid w:val="00AD77F3"/>
    <w:rsid w:val="00AE4D23"/>
    <w:rsid w:val="00AE56ED"/>
    <w:rsid w:val="00B00363"/>
    <w:rsid w:val="00B11349"/>
    <w:rsid w:val="00B17860"/>
    <w:rsid w:val="00B17BF3"/>
    <w:rsid w:val="00B25431"/>
    <w:rsid w:val="00B30074"/>
    <w:rsid w:val="00B327FF"/>
    <w:rsid w:val="00B44857"/>
    <w:rsid w:val="00B55C1D"/>
    <w:rsid w:val="00B56069"/>
    <w:rsid w:val="00B611AB"/>
    <w:rsid w:val="00B73FB2"/>
    <w:rsid w:val="00B75006"/>
    <w:rsid w:val="00B86D80"/>
    <w:rsid w:val="00B906B9"/>
    <w:rsid w:val="00B90B79"/>
    <w:rsid w:val="00BB1ECB"/>
    <w:rsid w:val="00BB69F9"/>
    <w:rsid w:val="00BB791A"/>
    <w:rsid w:val="00BC00FF"/>
    <w:rsid w:val="00BC2029"/>
    <w:rsid w:val="00BE3DEF"/>
    <w:rsid w:val="00BF207C"/>
    <w:rsid w:val="00BF3903"/>
    <w:rsid w:val="00BF65CA"/>
    <w:rsid w:val="00C0760F"/>
    <w:rsid w:val="00C11712"/>
    <w:rsid w:val="00C439E2"/>
    <w:rsid w:val="00C55601"/>
    <w:rsid w:val="00C61BD7"/>
    <w:rsid w:val="00C665A2"/>
    <w:rsid w:val="00C7540A"/>
    <w:rsid w:val="00C77B61"/>
    <w:rsid w:val="00C82D4C"/>
    <w:rsid w:val="00C91885"/>
    <w:rsid w:val="00C94D5D"/>
    <w:rsid w:val="00C97357"/>
    <w:rsid w:val="00CA1266"/>
    <w:rsid w:val="00CD31C5"/>
    <w:rsid w:val="00CD7292"/>
    <w:rsid w:val="00CE234B"/>
    <w:rsid w:val="00CE69D1"/>
    <w:rsid w:val="00CF2F65"/>
    <w:rsid w:val="00D06E48"/>
    <w:rsid w:val="00D07A99"/>
    <w:rsid w:val="00D12FA6"/>
    <w:rsid w:val="00D32DDB"/>
    <w:rsid w:val="00D41986"/>
    <w:rsid w:val="00D50A42"/>
    <w:rsid w:val="00D51658"/>
    <w:rsid w:val="00D52350"/>
    <w:rsid w:val="00D52F41"/>
    <w:rsid w:val="00D60474"/>
    <w:rsid w:val="00D63380"/>
    <w:rsid w:val="00D71E2B"/>
    <w:rsid w:val="00D746F4"/>
    <w:rsid w:val="00D765AC"/>
    <w:rsid w:val="00D779DC"/>
    <w:rsid w:val="00DB7C0A"/>
    <w:rsid w:val="00DC79EA"/>
    <w:rsid w:val="00DD7DCC"/>
    <w:rsid w:val="00DE37EC"/>
    <w:rsid w:val="00DE46D0"/>
    <w:rsid w:val="00DE69A0"/>
    <w:rsid w:val="00DF3A7D"/>
    <w:rsid w:val="00E04268"/>
    <w:rsid w:val="00E069DA"/>
    <w:rsid w:val="00E107E9"/>
    <w:rsid w:val="00E1083C"/>
    <w:rsid w:val="00E14711"/>
    <w:rsid w:val="00E20A8D"/>
    <w:rsid w:val="00E3094B"/>
    <w:rsid w:val="00E443C1"/>
    <w:rsid w:val="00E516FD"/>
    <w:rsid w:val="00E67A7D"/>
    <w:rsid w:val="00E71487"/>
    <w:rsid w:val="00E724A2"/>
    <w:rsid w:val="00E72B68"/>
    <w:rsid w:val="00E7383F"/>
    <w:rsid w:val="00E80E1F"/>
    <w:rsid w:val="00E8134E"/>
    <w:rsid w:val="00E84DAA"/>
    <w:rsid w:val="00E858A5"/>
    <w:rsid w:val="00E91586"/>
    <w:rsid w:val="00E97392"/>
    <w:rsid w:val="00EA2507"/>
    <w:rsid w:val="00EA3D40"/>
    <w:rsid w:val="00EA551B"/>
    <w:rsid w:val="00EA68E7"/>
    <w:rsid w:val="00EF7207"/>
    <w:rsid w:val="00F07907"/>
    <w:rsid w:val="00F13CEC"/>
    <w:rsid w:val="00F16312"/>
    <w:rsid w:val="00F16577"/>
    <w:rsid w:val="00F23C7F"/>
    <w:rsid w:val="00F26EBB"/>
    <w:rsid w:val="00F3335A"/>
    <w:rsid w:val="00F33E41"/>
    <w:rsid w:val="00F365C3"/>
    <w:rsid w:val="00F54D1C"/>
    <w:rsid w:val="00F64D18"/>
    <w:rsid w:val="00F6709D"/>
    <w:rsid w:val="00F7004D"/>
    <w:rsid w:val="00F71BFC"/>
    <w:rsid w:val="00F961D2"/>
    <w:rsid w:val="00FB5F42"/>
    <w:rsid w:val="00FC4BC6"/>
    <w:rsid w:val="00FD2315"/>
    <w:rsid w:val="00FE1C4F"/>
    <w:rsid w:val="00FF2C03"/>
    <w:rsid w:val="00FF6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860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905"/>
  </w:style>
  <w:style w:type="paragraph" w:styleId="Heading1">
    <w:name w:val="heading 1"/>
    <w:basedOn w:val="Normal"/>
    <w:next w:val="Normal"/>
    <w:qFormat/>
    <w:rsid w:val="00617905"/>
    <w:pPr>
      <w:keepNext/>
      <w:tabs>
        <w:tab w:val="left" w:pos="2127"/>
      </w:tabs>
      <w:outlineLvl w:val="0"/>
    </w:pPr>
    <w:rPr>
      <w:rFonts w:ascii="Arial" w:hAnsi="Arial"/>
      <w:b/>
      <w:sz w:val="24"/>
    </w:rPr>
  </w:style>
  <w:style w:type="paragraph" w:styleId="Heading3">
    <w:name w:val="heading 3"/>
    <w:basedOn w:val="Normal"/>
    <w:next w:val="Normal"/>
    <w:qFormat/>
    <w:rsid w:val="00617905"/>
    <w:pPr>
      <w:keepNext/>
      <w:tabs>
        <w:tab w:val="left" w:pos="2127"/>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7905"/>
    <w:pPr>
      <w:tabs>
        <w:tab w:val="center" w:pos="4320"/>
        <w:tab w:val="right" w:pos="8640"/>
      </w:tabs>
    </w:pPr>
  </w:style>
  <w:style w:type="paragraph" w:styleId="Footer">
    <w:name w:val="footer"/>
    <w:basedOn w:val="Normal"/>
    <w:link w:val="FooterChar"/>
    <w:uiPriority w:val="99"/>
    <w:rsid w:val="00617905"/>
    <w:pPr>
      <w:tabs>
        <w:tab w:val="center" w:pos="4320"/>
        <w:tab w:val="right" w:pos="8640"/>
      </w:tabs>
    </w:pPr>
  </w:style>
  <w:style w:type="character" w:styleId="PageNumber">
    <w:name w:val="page number"/>
    <w:basedOn w:val="DefaultParagraphFont"/>
    <w:rsid w:val="00617905"/>
  </w:style>
  <w:style w:type="paragraph" w:styleId="BodyText">
    <w:name w:val="Body Text"/>
    <w:basedOn w:val="Normal"/>
    <w:rsid w:val="007D38B3"/>
    <w:pPr>
      <w:pBdr>
        <w:top w:val="single" w:sz="4" w:space="1" w:color="auto"/>
      </w:pBdr>
    </w:pPr>
  </w:style>
  <w:style w:type="paragraph" w:styleId="BalloonText">
    <w:name w:val="Balloon Text"/>
    <w:basedOn w:val="Normal"/>
    <w:semiHidden/>
    <w:rsid w:val="00E443C1"/>
    <w:rPr>
      <w:rFonts w:ascii="Tahoma" w:hAnsi="Tahoma" w:cs="Tahoma"/>
      <w:sz w:val="16"/>
      <w:szCs w:val="16"/>
    </w:rPr>
  </w:style>
  <w:style w:type="character" w:customStyle="1" w:styleId="HeaderChar">
    <w:name w:val="Header Char"/>
    <w:basedOn w:val="DefaultParagraphFont"/>
    <w:link w:val="Header"/>
    <w:uiPriority w:val="99"/>
    <w:rsid w:val="005F5309"/>
  </w:style>
  <w:style w:type="character" w:customStyle="1" w:styleId="FooterChar">
    <w:name w:val="Footer Char"/>
    <w:basedOn w:val="DefaultParagraphFont"/>
    <w:link w:val="Footer"/>
    <w:uiPriority w:val="99"/>
    <w:rsid w:val="005F5309"/>
  </w:style>
  <w:style w:type="paragraph" w:styleId="ListParagraph">
    <w:name w:val="List Paragraph"/>
    <w:basedOn w:val="Normal"/>
    <w:qFormat/>
    <w:rsid w:val="00517432"/>
    <w:pPr>
      <w:ind w:left="720"/>
    </w:pPr>
    <w:rPr>
      <w:rFonts w:ascii="Arial" w:hAnsi="Arial" w:cs="Arial"/>
      <w:sz w:val="24"/>
      <w:szCs w:val="24"/>
    </w:rPr>
  </w:style>
  <w:style w:type="character" w:customStyle="1" w:styleId="apple-converted-space">
    <w:name w:val="apple-converted-space"/>
    <w:basedOn w:val="DefaultParagraphFont"/>
    <w:rsid w:val="001C7A6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7905"/>
  </w:style>
  <w:style w:type="paragraph" w:styleId="Heading1">
    <w:name w:val="heading 1"/>
    <w:basedOn w:val="Normal"/>
    <w:next w:val="Normal"/>
    <w:qFormat/>
    <w:rsid w:val="00617905"/>
    <w:pPr>
      <w:keepNext/>
      <w:tabs>
        <w:tab w:val="left" w:pos="2127"/>
      </w:tabs>
      <w:outlineLvl w:val="0"/>
    </w:pPr>
    <w:rPr>
      <w:rFonts w:ascii="Arial" w:hAnsi="Arial"/>
      <w:b/>
      <w:sz w:val="24"/>
    </w:rPr>
  </w:style>
  <w:style w:type="paragraph" w:styleId="Heading3">
    <w:name w:val="heading 3"/>
    <w:basedOn w:val="Normal"/>
    <w:next w:val="Normal"/>
    <w:qFormat/>
    <w:rsid w:val="00617905"/>
    <w:pPr>
      <w:keepNext/>
      <w:tabs>
        <w:tab w:val="left" w:pos="2127"/>
      </w:tabs>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17905"/>
    <w:pPr>
      <w:tabs>
        <w:tab w:val="center" w:pos="4320"/>
        <w:tab w:val="right" w:pos="8640"/>
      </w:tabs>
    </w:pPr>
  </w:style>
  <w:style w:type="paragraph" w:styleId="Footer">
    <w:name w:val="footer"/>
    <w:basedOn w:val="Normal"/>
    <w:link w:val="FooterChar"/>
    <w:uiPriority w:val="99"/>
    <w:rsid w:val="00617905"/>
    <w:pPr>
      <w:tabs>
        <w:tab w:val="center" w:pos="4320"/>
        <w:tab w:val="right" w:pos="8640"/>
      </w:tabs>
    </w:pPr>
  </w:style>
  <w:style w:type="character" w:styleId="PageNumber">
    <w:name w:val="page number"/>
    <w:basedOn w:val="DefaultParagraphFont"/>
    <w:rsid w:val="00617905"/>
  </w:style>
  <w:style w:type="paragraph" w:styleId="BodyText">
    <w:name w:val="Body Text"/>
    <w:basedOn w:val="Normal"/>
    <w:rsid w:val="007D38B3"/>
    <w:pPr>
      <w:pBdr>
        <w:top w:val="single" w:sz="4" w:space="1" w:color="auto"/>
      </w:pBdr>
    </w:pPr>
  </w:style>
  <w:style w:type="paragraph" w:styleId="BalloonText">
    <w:name w:val="Balloon Text"/>
    <w:basedOn w:val="Normal"/>
    <w:semiHidden/>
    <w:rsid w:val="00E443C1"/>
    <w:rPr>
      <w:rFonts w:ascii="Tahoma" w:hAnsi="Tahoma" w:cs="Tahoma"/>
      <w:sz w:val="16"/>
      <w:szCs w:val="16"/>
    </w:rPr>
  </w:style>
  <w:style w:type="character" w:customStyle="1" w:styleId="HeaderChar">
    <w:name w:val="Header Char"/>
    <w:basedOn w:val="DefaultParagraphFont"/>
    <w:link w:val="Header"/>
    <w:uiPriority w:val="99"/>
    <w:rsid w:val="005F5309"/>
  </w:style>
  <w:style w:type="character" w:customStyle="1" w:styleId="FooterChar">
    <w:name w:val="Footer Char"/>
    <w:basedOn w:val="DefaultParagraphFont"/>
    <w:link w:val="Footer"/>
    <w:uiPriority w:val="99"/>
    <w:rsid w:val="005F5309"/>
  </w:style>
  <w:style w:type="paragraph" w:styleId="ListParagraph">
    <w:name w:val="List Paragraph"/>
    <w:basedOn w:val="Normal"/>
    <w:qFormat/>
    <w:rsid w:val="00517432"/>
    <w:pPr>
      <w:ind w:left="720"/>
    </w:pPr>
    <w:rPr>
      <w:rFonts w:ascii="Arial" w:hAnsi="Arial" w:cs="Arial"/>
      <w:sz w:val="24"/>
      <w:szCs w:val="24"/>
    </w:rPr>
  </w:style>
  <w:style w:type="character" w:customStyle="1" w:styleId="apple-converted-space">
    <w:name w:val="apple-converted-space"/>
    <w:basedOn w:val="DefaultParagraphFont"/>
    <w:rsid w:val="001C7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55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288</Words>
  <Characters>1647</Characters>
  <Application>Microsoft Macintosh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Subject:</vt:lpstr>
    </vt:vector>
  </TitlesOfParts>
  <Company>City of Kingston</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creator>swright</dc:creator>
  <cp:lastModifiedBy>Paul Nomikos</cp:lastModifiedBy>
  <cp:revision>3</cp:revision>
  <cp:lastPrinted>2014-11-17T01:37:00Z</cp:lastPrinted>
  <dcterms:created xsi:type="dcterms:W3CDTF">2017-07-12T01:50:00Z</dcterms:created>
  <dcterms:modified xsi:type="dcterms:W3CDTF">2017-07-12T01:55:00Z</dcterms:modified>
</cp:coreProperties>
</file>